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E24CD" w14:textId="7B7B91E3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</w:rPr>
        <w:t>ZP.271.2.</w:t>
      </w:r>
      <w:r w:rsidR="008A0816">
        <w:rPr>
          <w:rFonts w:ascii="Arial" w:hAnsi="Arial" w:cs="Arial"/>
          <w:b/>
          <w:bCs/>
          <w:sz w:val="24"/>
          <w:szCs w:val="24"/>
        </w:rPr>
        <w:t>40</w:t>
      </w:r>
      <w:r w:rsidRPr="006D6997">
        <w:rPr>
          <w:rFonts w:ascii="Arial" w:hAnsi="Arial" w:cs="Arial"/>
          <w:b/>
          <w:bCs/>
          <w:sz w:val="24"/>
          <w:szCs w:val="24"/>
        </w:rPr>
        <w:t>.202</w:t>
      </w:r>
      <w:r w:rsidR="006A0A62">
        <w:rPr>
          <w:rFonts w:ascii="Arial" w:hAnsi="Arial" w:cs="Arial"/>
          <w:b/>
          <w:bCs/>
          <w:sz w:val="24"/>
          <w:szCs w:val="24"/>
        </w:rPr>
        <w:t>2</w:t>
      </w:r>
    </w:p>
    <w:p w14:paraId="311EFEF7" w14:textId="77777777" w:rsidR="00E76892" w:rsidRPr="00455AF5" w:rsidRDefault="00E76892" w:rsidP="00E76892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w trybie podstawowym </w:t>
      </w:r>
      <w:r>
        <w:rPr>
          <w:rFonts w:ascii="Arial" w:hAnsi="Arial" w:cs="Arial"/>
          <w:sz w:val="24"/>
          <w:szCs w:val="24"/>
        </w:rPr>
        <w:t xml:space="preserve">bez przeprowadzenia  negocjacji </w:t>
      </w:r>
      <w:r w:rsidRPr="006F269F">
        <w:rPr>
          <w:rFonts w:ascii="Arial" w:hAnsi="Arial" w:cs="Arial"/>
          <w:sz w:val="24"/>
          <w:szCs w:val="24"/>
        </w:rPr>
        <w:t xml:space="preserve">na zadanie pn.: </w:t>
      </w:r>
      <w:r w:rsidRPr="00455A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Budowa drogi gminnej nr 117510E ul. Ciepłowniczej w Wieluniu wraz z zjazdami, odwodnieniem i oświetleniem</w:t>
      </w:r>
    </w:p>
    <w:p w14:paraId="53A6BCA4" w14:textId="379B1160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bookmarkStart w:id="0" w:name="_GoBack"/>
      <w:bookmarkEnd w:id="0"/>
    </w:p>
    <w:p w14:paraId="4F64E10F" w14:textId="77777777" w:rsidR="00722AE5" w:rsidRPr="00722AE5" w:rsidRDefault="00722AE5" w:rsidP="00722AE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22AE5">
        <w:rPr>
          <w:rFonts w:ascii="Arial" w:hAnsi="Arial" w:cs="Arial"/>
          <w:sz w:val="24"/>
          <w:szCs w:val="24"/>
        </w:rPr>
        <w:t xml:space="preserve">Zamawiający </w:t>
      </w:r>
    </w:p>
    <w:p w14:paraId="6C1ADF94" w14:textId="77777777" w:rsidR="00722AE5" w:rsidRPr="00722AE5" w:rsidRDefault="00722AE5" w:rsidP="00722AE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22AE5">
        <w:rPr>
          <w:rFonts w:ascii="Arial" w:hAnsi="Arial" w:cs="Arial"/>
          <w:sz w:val="24"/>
          <w:szCs w:val="24"/>
        </w:rPr>
        <w:t>Gmina Wieluń</w:t>
      </w:r>
    </w:p>
    <w:p w14:paraId="5E001684" w14:textId="77777777" w:rsidR="00722AE5" w:rsidRPr="00722AE5" w:rsidRDefault="00722AE5" w:rsidP="00722AE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22AE5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3E9FB632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101D751B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14:paraId="52308F3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7C2DCD0D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14:paraId="68890F7C" w14:textId="77777777"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14:paraId="6D23ED59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14:paraId="576DC82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14:paraId="236F80C9" w14:textId="57225AEE" w:rsidR="006D6997" w:rsidRPr="00A14B01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6D6997">
        <w:rPr>
          <w:rFonts w:ascii="Arial" w:hAnsi="Arial" w:cs="Arial"/>
          <w:b/>
          <w:sz w:val="24"/>
          <w:szCs w:val="24"/>
        </w:rPr>
        <w:t xml:space="preserve"> </w:t>
      </w:r>
      <w:r w:rsidR="008A0816" w:rsidRPr="008A08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Budowa drogi gminnej nr 117510E ul. Ciepłowniczej w Wieluniu wraz z zjazdami, odwodnieniem i oświetleniem</w:t>
      </w:r>
      <w:r w:rsidR="008A08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6D6997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6D6997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14:paraId="07AC7617" w14:textId="15F38BAB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7E3B0660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39708FA8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lastRenderedPageBreak/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D045DA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14:paraId="2B89BD2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6D6997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6D6997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5E29D017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14:paraId="0520DD2C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8D19A2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14:paraId="49E608ED" w14:textId="77777777" w:rsidR="00BB632F" w:rsidRDefault="00BB632F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14:paraId="46453FE1" w14:textId="77777777" w:rsidR="00BB632F" w:rsidRPr="00165FA4" w:rsidRDefault="00BB632F" w:rsidP="00BB63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14:paraId="69B07420" w14:textId="77777777" w:rsidR="00BB632F" w:rsidRPr="00165FA4" w:rsidRDefault="00BB632F" w:rsidP="00BB632F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163E437" w14:textId="77777777" w:rsidR="00BB632F" w:rsidRPr="00165FA4" w:rsidRDefault="00BB632F" w:rsidP="00BB632F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165FA4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14:paraId="6036DDBB" w14:textId="77777777" w:rsidR="00BB632F" w:rsidRDefault="00BB632F" w:rsidP="00BB63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14:paraId="33E54146" w14:textId="35055C02" w:rsidR="00BB632F" w:rsidRPr="00B429E9" w:rsidRDefault="00BB632F" w:rsidP="00BB63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B429E9">
        <w:rPr>
          <w:rFonts w:ascii="Arial" w:eastAsia="TimesNewRoman" w:hAnsi="Arial" w:cs="Arial"/>
          <w:sz w:val="24"/>
          <w:szCs w:val="24"/>
          <w:lang w:eastAsia="pl-PL"/>
        </w:rPr>
        <w:t xml:space="preserve">4) </w:t>
      </w:r>
      <w:r w:rsidRPr="00B429E9">
        <w:rPr>
          <w:rFonts w:ascii="TimesNewRomanPS-BoldMT" w:hAnsi="TimesNewRomanPS-BoldMT" w:cs="TimesNewRomanPS-BoldMT"/>
          <w:bCs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</w:t>
      </w:r>
      <w:r>
        <w:rPr>
          <w:rFonts w:ascii="TimesNewRomanPS-BoldMT" w:hAnsi="TimesNewRomanPS-BoldMT" w:cs="TimesNewRomanPS-BoldMT"/>
          <w:bCs/>
          <w:sz w:val="24"/>
          <w:szCs w:val="24"/>
        </w:rPr>
        <w:t xml:space="preserve">  </w:t>
      </w:r>
      <w:r w:rsidRPr="00B429E9">
        <w:rPr>
          <w:rFonts w:ascii="TimesNewRomanPS-BoldMT" w:hAnsi="TimesNewRomanPS-BoldMT" w:cs="TimesNewRomanPS-BoldMT"/>
          <w:bCs/>
          <w:sz w:val="24"/>
          <w:szCs w:val="24"/>
        </w:rPr>
        <w:t>których wskazane zdolności dotyczą</w:t>
      </w:r>
      <w:r w:rsidRPr="00B429E9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7D05FB4F" w14:textId="77777777" w:rsidR="00BB632F" w:rsidRDefault="00BB632F" w:rsidP="00BB632F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</w:p>
    <w:p w14:paraId="69870094" w14:textId="77777777" w:rsidR="00BB632F" w:rsidRPr="006D6997" w:rsidRDefault="00BB632F" w:rsidP="00BB632F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B2E29C5" w14:textId="77777777" w:rsidR="00BB632F" w:rsidRPr="006D6997" w:rsidRDefault="00BB632F" w:rsidP="00BB632F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18F14FD4" w14:textId="77777777" w:rsidR="00BB632F" w:rsidRDefault="00BB632F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14:paraId="7C9048C9" w14:textId="77777777" w:rsidR="00BB632F" w:rsidRDefault="00BB632F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14:paraId="4039F29C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6D6997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6D6997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6D6997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1C815695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30B8AD3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14:paraId="37D9DCF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14:paraId="3BFEBC3C" w14:textId="77777777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36880EBB" w14:textId="77777777"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Default="007D7B02"/>
    <w:sectPr w:rsidR="007D7B0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2EE50B" w14:textId="77777777" w:rsidR="00F5420B" w:rsidRDefault="00F5420B" w:rsidP="000F7E0D">
      <w:pPr>
        <w:spacing w:after="0" w:line="240" w:lineRule="auto"/>
      </w:pPr>
      <w:r>
        <w:separator/>
      </w:r>
    </w:p>
  </w:endnote>
  <w:endnote w:type="continuationSeparator" w:id="0">
    <w:p w14:paraId="5DF0F3AC" w14:textId="77777777" w:rsidR="00F5420B" w:rsidRDefault="00F5420B" w:rsidP="000F7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3434760"/>
      <w:docPartObj>
        <w:docPartGallery w:val="Page Numbers (Bottom of Page)"/>
        <w:docPartUnique/>
      </w:docPartObj>
    </w:sdtPr>
    <w:sdtEndPr/>
    <w:sdtContent>
      <w:p w14:paraId="0D409B32" w14:textId="32E0C31C" w:rsidR="000F7E0D" w:rsidRDefault="000F7E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6892">
          <w:rPr>
            <w:noProof/>
          </w:rPr>
          <w:t>1</w:t>
        </w:r>
        <w:r>
          <w:fldChar w:fldCharType="end"/>
        </w:r>
      </w:p>
    </w:sdtContent>
  </w:sdt>
  <w:p w14:paraId="4306D7B2" w14:textId="77777777" w:rsidR="000F7E0D" w:rsidRDefault="000F7E0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CAE9B0" w14:textId="77777777" w:rsidR="00F5420B" w:rsidRDefault="00F5420B" w:rsidP="000F7E0D">
      <w:pPr>
        <w:spacing w:after="0" w:line="240" w:lineRule="auto"/>
      </w:pPr>
      <w:r>
        <w:separator/>
      </w:r>
    </w:p>
  </w:footnote>
  <w:footnote w:type="continuationSeparator" w:id="0">
    <w:p w14:paraId="2949E688" w14:textId="77777777" w:rsidR="00F5420B" w:rsidRDefault="00F5420B" w:rsidP="000F7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FE1B0E" w14:textId="7FFB8288" w:rsidR="00EC3D03" w:rsidRDefault="002549AF">
    <w:pPr>
      <w:pStyle w:val="Nagwek"/>
    </w:pPr>
    <w:r>
      <w:rPr>
        <w:noProof/>
        <w:lang w:eastAsia="pl-PL"/>
      </w:rPr>
      <w:drawing>
        <wp:inline distT="0" distB="0" distL="0" distR="0" wp14:anchorId="6ECB9443" wp14:editId="49AA64FD">
          <wp:extent cx="5760720" cy="1062990"/>
          <wp:effectExtent l="0" t="0" r="0" b="381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62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3D3F87" w14:textId="77777777" w:rsidR="00852E79" w:rsidRPr="00852E79" w:rsidRDefault="00852E79" w:rsidP="00852E79">
    <w:pPr>
      <w:spacing w:after="0" w:line="240" w:lineRule="auto"/>
      <w:jc w:val="center"/>
      <w:rPr>
        <w:rFonts w:ascii="Cambria" w:eastAsia="Times New Roman" w:hAnsi="Cambria" w:cs="Calibri-Bold"/>
        <w:kern w:val="2"/>
        <w:sz w:val="18"/>
        <w:szCs w:val="18"/>
        <w:lang w:eastAsia="pl-PL"/>
      </w:rPr>
    </w:pPr>
    <w:r w:rsidRPr="00852E79">
      <w:rPr>
        <w:rFonts w:ascii="Cambria" w:eastAsia="Times New Roman" w:hAnsi="Cambria" w:cs="Calibri-Bold"/>
        <w:i/>
        <w:kern w:val="2"/>
        <w:sz w:val="18"/>
        <w:szCs w:val="18"/>
        <w:lang w:eastAsia="pl-PL"/>
      </w:rPr>
      <w:t xml:space="preserve">Postępowanie </w:t>
    </w:r>
    <w:r w:rsidRPr="00852E79"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  <w:t xml:space="preserve">współfinansowane jest ze </w:t>
    </w:r>
    <w:r w:rsidRPr="00852E79">
      <w:rPr>
        <w:rFonts w:ascii="Cambria" w:eastAsia="Times New Roman" w:hAnsi="Cambria"/>
        <w:i/>
        <w:color w:val="000000"/>
        <w:kern w:val="2"/>
        <w:sz w:val="18"/>
        <w:szCs w:val="18"/>
        <w:lang w:eastAsia="pl-PL"/>
      </w:rPr>
      <w:t>ś</w:t>
    </w:r>
    <w:r w:rsidRPr="00852E79"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  <w:t>rodków:</w:t>
    </w:r>
  </w:p>
  <w:p w14:paraId="6BB6A70C" w14:textId="70D21C16" w:rsidR="00852E79" w:rsidRDefault="00852E79" w:rsidP="00852E79">
    <w:pPr>
      <w:spacing w:after="0" w:line="240" w:lineRule="auto"/>
      <w:jc w:val="center"/>
    </w:pPr>
    <w:r w:rsidRPr="00852E79">
      <w:rPr>
        <w:rFonts w:ascii="Cambria" w:eastAsia="Times New Roman" w:hAnsi="Cambria" w:cs="Calibri-Bold"/>
        <w:b/>
        <w:kern w:val="2"/>
        <w:sz w:val="18"/>
        <w:szCs w:val="18"/>
        <w:lang w:eastAsia="pl-PL"/>
      </w:rPr>
      <w:t>RZĄDOWY FUNDUSZ POLSKI ŁAD</w:t>
    </w:r>
    <w:r w:rsidRPr="00852E79">
      <w:rPr>
        <w:rFonts w:ascii="Cambria" w:eastAsia="Times New Roman" w:hAnsi="Cambria" w:cs="Calibri-Bold"/>
        <w:kern w:val="2"/>
        <w:sz w:val="18"/>
        <w:szCs w:val="18"/>
        <w:lang w:eastAsia="pl-PL"/>
      </w:rPr>
      <w:t>: Program Inwestycji Strategiczny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97"/>
    <w:rsid w:val="000540AC"/>
    <w:rsid w:val="00083602"/>
    <w:rsid w:val="00083D4C"/>
    <w:rsid w:val="000A2C97"/>
    <w:rsid w:val="000F7E0D"/>
    <w:rsid w:val="0013399A"/>
    <w:rsid w:val="001B340F"/>
    <w:rsid w:val="001D2115"/>
    <w:rsid w:val="002549AF"/>
    <w:rsid w:val="00306E13"/>
    <w:rsid w:val="003D0E48"/>
    <w:rsid w:val="004121E0"/>
    <w:rsid w:val="00440B98"/>
    <w:rsid w:val="004B1FB9"/>
    <w:rsid w:val="004E6BA8"/>
    <w:rsid w:val="00647CFD"/>
    <w:rsid w:val="006A0A62"/>
    <w:rsid w:val="006D6997"/>
    <w:rsid w:val="00722AE5"/>
    <w:rsid w:val="007D7B02"/>
    <w:rsid w:val="007E6D0F"/>
    <w:rsid w:val="00852E79"/>
    <w:rsid w:val="008A0816"/>
    <w:rsid w:val="00A14B01"/>
    <w:rsid w:val="00A939D8"/>
    <w:rsid w:val="00AF3C23"/>
    <w:rsid w:val="00B27715"/>
    <w:rsid w:val="00B47FC1"/>
    <w:rsid w:val="00BB632F"/>
    <w:rsid w:val="00C41A5F"/>
    <w:rsid w:val="00C706AE"/>
    <w:rsid w:val="00D31E0B"/>
    <w:rsid w:val="00DF72B3"/>
    <w:rsid w:val="00E76892"/>
    <w:rsid w:val="00E76C0E"/>
    <w:rsid w:val="00E9360B"/>
    <w:rsid w:val="00EC3D03"/>
    <w:rsid w:val="00F36668"/>
    <w:rsid w:val="00F54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AD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7E0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E0D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7E0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E0D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4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448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27</cp:revision>
  <cp:lastPrinted>2022-11-17T07:31:00Z</cp:lastPrinted>
  <dcterms:created xsi:type="dcterms:W3CDTF">2021-10-28T07:33:00Z</dcterms:created>
  <dcterms:modified xsi:type="dcterms:W3CDTF">2022-11-18T09:03:00Z</dcterms:modified>
</cp:coreProperties>
</file>